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81" w:rsidRDefault="003A3981" w:rsidP="00E44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981">
        <w:rPr>
          <w:rFonts w:ascii="Times New Roman" w:hAnsi="Times New Roman" w:cs="Times New Roman"/>
          <w:sz w:val="24"/>
          <w:szCs w:val="24"/>
        </w:rPr>
        <w:t>ПРОФЕССИОНАЛЬНАЯ АССОЦИАЦИЯ НАТУРОТЕРАПЕВТОВ</w:t>
      </w:r>
    </w:p>
    <w:p w:rsidR="004128F3" w:rsidRDefault="004128F3" w:rsidP="0041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СОВЕТ ПО ГОМЕОПАТИИ</w:t>
      </w:r>
      <w:r w:rsidRPr="00412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F3" w:rsidRDefault="004128F3" w:rsidP="0041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ШКОЛА НАТУРОТЕРАПИИ</w:t>
      </w:r>
    </w:p>
    <w:p w:rsidR="003A3981" w:rsidRDefault="003A3981" w:rsidP="00E44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:rsidR="004128F3" w:rsidRDefault="004128F3" w:rsidP="00E44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8F3" w:rsidRDefault="004128F3" w:rsidP="00E44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РОССИИ</w:t>
      </w:r>
      <w:r w:rsidR="00506030">
        <w:rPr>
          <w:rFonts w:ascii="Times New Roman" w:hAnsi="Times New Roman" w:cs="Times New Roman"/>
          <w:sz w:val="24"/>
          <w:szCs w:val="24"/>
        </w:rPr>
        <w:t>!</w:t>
      </w:r>
    </w:p>
    <w:p w:rsidR="004128F3" w:rsidRDefault="004128F3" w:rsidP="0041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8F3" w:rsidRDefault="004128F3" w:rsidP="0041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81A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4128F3" w:rsidRPr="00E44B41" w:rsidRDefault="004128F3" w:rsidP="0041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B41">
        <w:rPr>
          <w:rFonts w:ascii="Times New Roman" w:hAnsi="Times New Roman" w:cs="Times New Roman"/>
          <w:sz w:val="24"/>
          <w:szCs w:val="24"/>
        </w:rPr>
        <w:t>руководителя Лаборатории рака кафедры биологии Университета Штата Нью Джерси (США),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4B41">
        <w:rPr>
          <w:rFonts w:ascii="Times New Roman" w:hAnsi="Times New Roman" w:cs="Times New Roman"/>
          <w:sz w:val="24"/>
          <w:szCs w:val="24"/>
        </w:rPr>
        <w:t xml:space="preserve"> компании Life Coaching LLC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4B41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3981">
        <w:rPr>
          <w:rFonts w:ascii="Times New Roman" w:hAnsi="Times New Roman" w:cs="Times New Roman"/>
          <w:b/>
          <w:sz w:val="24"/>
          <w:szCs w:val="24"/>
        </w:rPr>
        <w:t>Натали Колман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8F3" w:rsidRPr="003A3981" w:rsidRDefault="004128F3" w:rsidP="00E44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41" w:rsidRPr="00E44B41" w:rsidRDefault="00E44B41" w:rsidP="00E44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41">
        <w:rPr>
          <w:rFonts w:ascii="Times New Roman" w:hAnsi="Times New Roman" w:cs="Times New Roman"/>
          <w:b/>
          <w:sz w:val="24"/>
          <w:szCs w:val="24"/>
        </w:rPr>
        <w:t>С</w:t>
      </w:r>
      <w:r w:rsidR="003A3981">
        <w:rPr>
          <w:rFonts w:ascii="Times New Roman" w:hAnsi="Times New Roman" w:cs="Times New Roman"/>
          <w:b/>
          <w:sz w:val="24"/>
          <w:szCs w:val="24"/>
        </w:rPr>
        <w:t>амый с</w:t>
      </w:r>
      <w:r w:rsidRPr="00E44B41">
        <w:rPr>
          <w:rFonts w:ascii="Times New Roman" w:hAnsi="Times New Roman" w:cs="Times New Roman"/>
          <w:b/>
          <w:sz w:val="24"/>
          <w:szCs w:val="24"/>
        </w:rPr>
        <w:t>овременный взгляд на биологию здоровой и раковой клетки. Возможности и реальные пути профилактики и лечения рака природными биологически активными веществами</w:t>
      </w:r>
    </w:p>
    <w:p w:rsidR="00E44B41" w:rsidRDefault="00E44B41" w:rsidP="0019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8F3" w:rsidRDefault="004128F3" w:rsidP="003B774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февраля 2020 года (суббота), 10.00-19.00, </w:t>
      </w:r>
      <w:r w:rsidR="008379BE">
        <w:rPr>
          <w:rFonts w:ascii="Times New Roman" w:hAnsi="Times New Roman" w:cs="Times New Roman"/>
          <w:sz w:val="24"/>
          <w:szCs w:val="24"/>
        </w:rPr>
        <w:t>язык – русский</w:t>
      </w:r>
    </w:p>
    <w:p w:rsidR="004128F3" w:rsidRDefault="004128F3" w:rsidP="003B774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Москва, ул. Большая Серпуховская, </w:t>
      </w:r>
      <w:r w:rsidR="00506030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4128F3" w:rsidRDefault="004128F3" w:rsidP="003B774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(Проезд: Метро Добрынинская или Серпуховская, затем 3 мин. пешком)</w:t>
      </w:r>
    </w:p>
    <w:p w:rsidR="00E44B41" w:rsidRPr="004128F3" w:rsidRDefault="00170AD0" w:rsidP="003B774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8F3">
        <w:rPr>
          <w:rFonts w:ascii="Times New Roman" w:hAnsi="Times New Roman" w:cs="Times New Roman"/>
          <w:sz w:val="24"/>
          <w:szCs w:val="24"/>
        </w:rPr>
        <w:t>Программа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8363"/>
      </w:tblGrid>
      <w:tr w:rsidR="003B7740" w:rsidRPr="00982D1A" w:rsidTr="00E44B41">
        <w:tc>
          <w:tcPr>
            <w:tcW w:w="9747" w:type="dxa"/>
            <w:gridSpan w:val="3"/>
          </w:tcPr>
          <w:p w:rsidR="003B7740" w:rsidRPr="00982D1A" w:rsidRDefault="00E44B41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7740" w:rsidRPr="00170AD0">
              <w:rPr>
                <w:rFonts w:ascii="Times New Roman" w:hAnsi="Times New Roman" w:cs="Times New Roman"/>
                <w:sz w:val="24"/>
                <w:szCs w:val="24"/>
              </w:rPr>
              <w:t>Биология здоровой клетки как основа понимания трансформации в раковую клетку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3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Жизнь «в клетке»: биохимическая целесообразность клеточной основы жизни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3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Специализация молекул и органелл в клетке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63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Управление экспрессии ДНК клеток определяет специализацию клеток в</w:t>
            </w:r>
            <w:r w:rsidRPr="003B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3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Ограничения деления здоровой клети: число Хайфлика, теломеры, сенесентные</w:t>
            </w:r>
            <w:r w:rsidRPr="003B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клетки, терминально-специализированные клетки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3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Функции здоровой клетки: производство энергии и питание</w:t>
            </w:r>
          </w:p>
        </w:tc>
      </w:tr>
      <w:tr w:rsidR="003B7740" w:rsidRPr="00982D1A" w:rsidTr="00E44B41">
        <w:tc>
          <w:tcPr>
            <w:tcW w:w="9747" w:type="dxa"/>
            <w:gridSpan w:val="3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Биология раковой клетки</w:t>
            </w:r>
            <w:r w:rsidR="00837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 xml:space="preserve"> или что раковая клетка делает по-другому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3" w:type="dxa"/>
          </w:tcPr>
          <w:p w:rsidR="003B7740" w:rsidRPr="00982D1A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Морфология раковой клетки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</w:tcPr>
          <w:p w:rsidR="003B7740" w:rsidRPr="00982D1A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Генетическая нестабильность раковой клетки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Роль теломеразы в бессмертии раковой клетки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Чем питаются раковые клетки?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Дьявольский круг</w:t>
            </w:r>
            <w:r w:rsidR="00837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 xml:space="preserve"> или как раковые клетки получают энергию?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3" w:type="dxa"/>
          </w:tcPr>
          <w:p w:rsidR="003B7740" w:rsidRPr="003B7740" w:rsidRDefault="003B7740" w:rsidP="00E44B41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Остатки убитых раковых клеток как источник трансформации здоровых клеток</w:t>
            </w:r>
            <w:r w:rsidR="00E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в раковые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Мимикрия раковых клеток головного мозга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63" w:type="dxa"/>
          </w:tcPr>
          <w:p w:rsidR="003B7740" w:rsidRPr="003B7740" w:rsidRDefault="003B7740" w:rsidP="00E44B41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Нарушение межклеточного пространства или что вызывает 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приводящие к раку?</w:t>
            </w:r>
          </w:p>
        </w:tc>
      </w:tr>
      <w:tr w:rsidR="003B7740" w:rsidRPr="00982D1A" w:rsidTr="00E44B41">
        <w:tc>
          <w:tcPr>
            <w:tcW w:w="9747" w:type="dxa"/>
            <w:gridSpan w:val="3"/>
          </w:tcPr>
          <w:p w:rsidR="003B7740" w:rsidRPr="003B7740" w:rsidRDefault="003B7740" w:rsidP="008379B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 xml:space="preserve">3.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исследования 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биологически</w:t>
            </w:r>
            <w:r w:rsidR="0083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активных веществ с противораковым эффектом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Сuletin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Myricetin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Gingerol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Curcumin</w:t>
            </w:r>
          </w:p>
        </w:tc>
      </w:tr>
      <w:tr w:rsidR="003B7740" w:rsidRPr="00982D1A" w:rsidTr="00E44B41">
        <w:tc>
          <w:tcPr>
            <w:tcW w:w="675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740" w:rsidRPr="00982D1A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63" w:type="dxa"/>
          </w:tcPr>
          <w:p w:rsidR="003B7740" w:rsidRPr="003B7740" w:rsidRDefault="003B7740" w:rsidP="003B774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0">
              <w:rPr>
                <w:rFonts w:ascii="Times New Roman" w:hAnsi="Times New Roman" w:cs="Times New Roman"/>
                <w:sz w:val="24"/>
                <w:szCs w:val="24"/>
              </w:rPr>
              <w:t>Epigallocatechin Gallate</w:t>
            </w:r>
          </w:p>
        </w:tc>
      </w:tr>
      <w:tr w:rsidR="003B7740" w:rsidRPr="00982D1A" w:rsidTr="00E44B41">
        <w:tc>
          <w:tcPr>
            <w:tcW w:w="9747" w:type="dxa"/>
            <w:gridSpan w:val="3"/>
          </w:tcPr>
          <w:p w:rsidR="003B7740" w:rsidRPr="003B7740" w:rsidRDefault="003B7740" w:rsidP="003B774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74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D33A36" w:rsidRDefault="00D33A36" w:rsidP="0019781A">
      <w:pPr>
        <w:spacing w:after="0" w:line="240" w:lineRule="auto"/>
      </w:pPr>
    </w:p>
    <w:p w:rsidR="00E44B41" w:rsidRPr="008379BE" w:rsidRDefault="00E44B41" w:rsidP="00E44B41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9BE">
        <w:rPr>
          <w:rFonts w:ascii="Times New Roman" w:hAnsi="Times New Roman" w:cs="Times New Roman"/>
          <w:sz w:val="24"/>
          <w:szCs w:val="24"/>
        </w:rPr>
        <w:t>Расписание</w:t>
      </w:r>
    </w:p>
    <w:tbl>
      <w:tblPr>
        <w:tblStyle w:val="a3"/>
        <w:tblW w:w="0" w:type="auto"/>
        <w:tblLook w:val="04A0"/>
      </w:tblPr>
      <w:tblGrid>
        <w:gridCol w:w="2376"/>
        <w:gridCol w:w="2835"/>
        <w:gridCol w:w="4111"/>
      </w:tblGrid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b/>
                <w:sz w:val="24"/>
                <w:szCs w:val="24"/>
              </w:rPr>
              <w:t>Время (10.00-1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781A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Семинар 1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Включено в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Фото на память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Семинар 2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о</w:t>
            </w: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не</w:t>
            </w: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стоимость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Семинар 3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Включено в стоимость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Семинар 4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17.50- 18.20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</w:t>
            </w:r>
          </w:p>
        </w:tc>
      </w:tr>
      <w:tr w:rsidR="00E44B41" w:rsidRPr="0019781A" w:rsidTr="00897CDA">
        <w:tc>
          <w:tcPr>
            <w:tcW w:w="2376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5" w:type="dxa"/>
          </w:tcPr>
          <w:p w:rsidR="00E44B41" w:rsidRPr="0019781A" w:rsidRDefault="00E44B41" w:rsidP="00E44B4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A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</w:p>
        </w:tc>
        <w:tc>
          <w:tcPr>
            <w:tcW w:w="4111" w:type="dxa"/>
          </w:tcPr>
          <w:p w:rsidR="00E44B41" w:rsidRPr="0019781A" w:rsidRDefault="00E44B41" w:rsidP="00E44B4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740" w:rsidRDefault="003B7740" w:rsidP="00E44B41">
      <w:pPr>
        <w:spacing w:after="60" w:line="240" w:lineRule="auto"/>
      </w:pPr>
    </w:p>
    <w:sectPr w:rsidR="003B7740" w:rsidSect="005D10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BC" w:rsidRDefault="00412CBC" w:rsidP="00506030">
      <w:pPr>
        <w:spacing w:after="0" w:line="240" w:lineRule="auto"/>
      </w:pPr>
      <w:r>
        <w:separator/>
      </w:r>
    </w:p>
  </w:endnote>
  <w:endnote w:type="continuationSeparator" w:id="0">
    <w:p w:rsidR="00412CBC" w:rsidRDefault="00412CBC" w:rsidP="0050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595"/>
      <w:docPartObj>
        <w:docPartGallery w:val="Page Numbers (Bottom of Page)"/>
        <w:docPartUnique/>
      </w:docPartObj>
    </w:sdtPr>
    <w:sdtContent>
      <w:p w:rsidR="000A5C47" w:rsidRDefault="000A5C47">
        <w:pPr>
          <w:pStyle w:val="a7"/>
          <w:jc w:val="center"/>
        </w:pPr>
        <w:fldSimple w:instr=" PAGE   \* MERGEFORMAT ">
          <w:r w:rsidR="008379BE">
            <w:rPr>
              <w:noProof/>
            </w:rPr>
            <w:t>1</w:t>
          </w:r>
        </w:fldSimple>
      </w:p>
    </w:sdtContent>
  </w:sdt>
  <w:p w:rsidR="00506030" w:rsidRDefault="005060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BC" w:rsidRDefault="00412CBC" w:rsidP="00506030">
      <w:pPr>
        <w:spacing w:after="0" w:line="240" w:lineRule="auto"/>
      </w:pPr>
      <w:r>
        <w:separator/>
      </w:r>
    </w:p>
  </w:footnote>
  <w:footnote w:type="continuationSeparator" w:id="0">
    <w:p w:rsidR="00412CBC" w:rsidRDefault="00412CBC" w:rsidP="0050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0C8"/>
    <w:multiLevelType w:val="hybridMultilevel"/>
    <w:tmpl w:val="C64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AD0"/>
    <w:rsid w:val="000A5C47"/>
    <w:rsid w:val="00170AD0"/>
    <w:rsid w:val="0019781A"/>
    <w:rsid w:val="003A3981"/>
    <w:rsid w:val="003B7740"/>
    <w:rsid w:val="004128F3"/>
    <w:rsid w:val="00412CBC"/>
    <w:rsid w:val="004D2A8F"/>
    <w:rsid w:val="00506030"/>
    <w:rsid w:val="00564536"/>
    <w:rsid w:val="005D101B"/>
    <w:rsid w:val="00682904"/>
    <w:rsid w:val="008379BE"/>
    <w:rsid w:val="00982D1A"/>
    <w:rsid w:val="00D33A36"/>
    <w:rsid w:val="00E4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7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030"/>
  </w:style>
  <w:style w:type="paragraph" w:styleId="a7">
    <w:name w:val="footer"/>
    <w:basedOn w:val="a"/>
    <w:link w:val="a8"/>
    <w:uiPriority w:val="99"/>
    <w:unhideWhenUsed/>
    <w:rsid w:val="0050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Empress Tat</cp:lastModifiedBy>
  <cp:revision>11</cp:revision>
  <dcterms:created xsi:type="dcterms:W3CDTF">2020-01-25T18:02:00Z</dcterms:created>
  <dcterms:modified xsi:type="dcterms:W3CDTF">2020-01-25T18:52:00Z</dcterms:modified>
</cp:coreProperties>
</file>