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36" w:rsidRPr="00567767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67767">
        <w:rPr>
          <w:rFonts w:ascii="Times New Roman" w:hAnsi="Times New Roman" w:cs="Times New Roman"/>
          <w:bCs/>
          <w:sz w:val="28"/>
          <w:szCs w:val="28"/>
        </w:rPr>
        <w:t>ВЫСШАЯ ШКОЛА НАТУРОТЕРАПИИ</w:t>
      </w:r>
    </w:p>
    <w:p w:rsidR="008F6336" w:rsidRPr="00567767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67">
        <w:rPr>
          <w:rFonts w:ascii="Times New Roman" w:hAnsi="Times New Roman" w:cs="Times New Roman"/>
          <w:bCs/>
          <w:sz w:val="28"/>
          <w:szCs w:val="28"/>
        </w:rPr>
        <w:t xml:space="preserve">НАУЧНОЕ ОБЩЕСТВО </w:t>
      </w:r>
    </w:p>
    <w:p w:rsidR="008F6336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67">
        <w:rPr>
          <w:rFonts w:ascii="Times New Roman" w:hAnsi="Times New Roman" w:cs="Times New Roman"/>
          <w:bCs/>
          <w:sz w:val="28"/>
          <w:szCs w:val="28"/>
        </w:rPr>
        <w:t>ПРОФЕССИОНАЛЬНОЙ АССОЦИАЦИИ НАТУРОТЕРАПЕВТОВ</w:t>
      </w:r>
    </w:p>
    <w:p w:rsidR="00567767" w:rsidRPr="00567767" w:rsidRDefault="00567767" w:rsidP="0056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336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767">
        <w:rPr>
          <w:rFonts w:ascii="Times New Roman" w:hAnsi="Times New Roman" w:cs="Times New Roman"/>
          <w:b/>
          <w:bCs/>
          <w:sz w:val="28"/>
          <w:szCs w:val="28"/>
        </w:rPr>
        <w:t>Мастер-класс проф. Т.Л.</w:t>
      </w:r>
      <w:r w:rsidRPr="00567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767">
        <w:rPr>
          <w:rFonts w:ascii="Times New Roman" w:hAnsi="Times New Roman" w:cs="Times New Roman"/>
          <w:b/>
          <w:bCs/>
          <w:sz w:val="28"/>
          <w:szCs w:val="28"/>
        </w:rPr>
        <w:t xml:space="preserve">Киселевой </w:t>
      </w:r>
    </w:p>
    <w:p w:rsidR="00567767" w:rsidRPr="00567767" w:rsidRDefault="00567767" w:rsidP="0056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336" w:rsidRPr="00567767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767">
        <w:rPr>
          <w:rFonts w:ascii="Times New Roman" w:hAnsi="Times New Roman" w:cs="Times New Roman"/>
          <w:b/>
          <w:bCs/>
          <w:sz w:val="28"/>
          <w:szCs w:val="28"/>
        </w:rPr>
        <w:t>ЛЕЧЕБНЫЕ СВОЙСТВА ПИЩЕВЫХ РАСТЕНИЙ: РЕГУЛЯЦИЯ ОБМЕНА УГЛЕВОДОВ И АНТИСТРЕССОВОЕ ПИТАНИЕ</w:t>
      </w:r>
    </w:p>
    <w:p w:rsidR="008F6336" w:rsidRPr="00567767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336" w:rsidRPr="00567767" w:rsidRDefault="008F6336" w:rsidP="00567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67">
        <w:rPr>
          <w:rFonts w:ascii="Times New Roman" w:hAnsi="Times New Roman" w:cs="Times New Roman"/>
          <w:bCs/>
          <w:sz w:val="28"/>
          <w:szCs w:val="28"/>
        </w:rPr>
        <w:t>Москва, 16-17 марта 2019 г, 10-18 ч.</w:t>
      </w:r>
    </w:p>
    <w:p w:rsidR="002C3921" w:rsidRPr="002C3921" w:rsidRDefault="002C3921" w:rsidP="002C3921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2C3921" w:rsidRPr="006B3279" w:rsidTr="00A97E98">
        <w:tc>
          <w:tcPr>
            <w:tcW w:w="1384" w:type="dxa"/>
          </w:tcPr>
          <w:p w:rsidR="002C3921" w:rsidRPr="00567767" w:rsidRDefault="002C3921" w:rsidP="009823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222" w:type="dxa"/>
          </w:tcPr>
          <w:p w:rsidR="002C3921" w:rsidRPr="00567767" w:rsidRDefault="002C3921" w:rsidP="009823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567767" w:rsidRPr="0056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лекции</w:t>
            </w:r>
          </w:p>
        </w:tc>
      </w:tr>
      <w:tr w:rsidR="00A97E98" w:rsidRPr="006B3279" w:rsidTr="00A97E98">
        <w:trPr>
          <w:trHeight w:val="771"/>
        </w:trPr>
        <w:tc>
          <w:tcPr>
            <w:tcW w:w="1384" w:type="dxa"/>
            <w:vMerge w:val="restart"/>
          </w:tcPr>
          <w:p w:rsidR="00A97E98" w:rsidRDefault="00A97E98" w:rsidP="009823B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97E98" w:rsidRPr="00D375D1" w:rsidRDefault="00A97E98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E98" w:rsidRPr="00567767" w:rsidRDefault="00A97E98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10.00-18.00</w:t>
            </w:r>
          </w:p>
          <w:p w:rsidR="00A97E98" w:rsidRDefault="00A97E98" w:rsidP="00A97E9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r w:rsidRPr="0056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13.00-14.00</w:t>
            </w:r>
          </w:p>
          <w:p w:rsidR="00A97E98" w:rsidRPr="00567767" w:rsidRDefault="00A97E98" w:rsidP="00567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E98" w:rsidRPr="00567767" w:rsidRDefault="00A97E98" w:rsidP="0056776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97E98" w:rsidRPr="00567767" w:rsidRDefault="00A97E98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 1.</w:t>
            </w:r>
            <w:r w:rsidRPr="00567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767">
              <w:rPr>
                <w:rFonts w:ascii="Times New Roman" w:hAnsi="Times New Roman" w:cs="Times New Roman"/>
                <w:bCs/>
                <w:sz w:val="28"/>
                <w:szCs w:val="28"/>
              </w:rPr>
              <w:t>Фитотерапия пищевыми растениями в традиционной и современной медицинской практике</w:t>
            </w:r>
          </w:p>
        </w:tc>
      </w:tr>
      <w:tr w:rsidR="00567767" w:rsidRPr="006B3279" w:rsidTr="00A97E98">
        <w:tc>
          <w:tcPr>
            <w:tcW w:w="1384" w:type="dxa"/>
            <w:vMerge/>
          </w:tcPr>
          <w:p w:rsidR="00567767" w:rsidRPr="00D375D1" w:rsidRDefault="00567767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67767" w:rsidRPr="00567767" w:rsidRDefault="00567767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Часть 2. </w:t>
            </w:r>
            <w:r w:rsidRPr="00567767">
              <w:rPr>
                <w:rFonts w:ascii="Times New Roman" w:hAnsi="Times New Roman" w:cs="Times New Roman"/>
                <w:bCs/>
                <w:sz w:val="28"/>
                <w:szCs w:val="28"/>
              </w:rPr>
              <w:t>Пищевое поведение при стрессе: «за» и «против» сладкой жизни с позиции традиционной медицины и современных научных представлений</w:t>
            </w:r>
          </w:p>
        </w:tc>
      </w:tr>
      <w:tr w:rsidR="00567767" w:rsidRPr="006B3279" w:rsidTr="00A97E98">
        <w:trPr>
          <w:trHeight w:val="1490"/>
        </w:trPr>
        <w:tc>
          <w:tcPr>
            <w:tcW w:w="1384" w:type="dxa"/>
            <w:vMerge/>
          </w:tcPr>
          <w:p w:rsidR="00567767" w:rsidRPr="00D375D1" w:rsidRDefault="00567767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67767" w:rsidRPr="00567767" w:rsidRDefault="00567767" w:rsidP="00567767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Часть 3. </w:t>
            </w:r>
            <w:r w:rsidRPr="00567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Углеводы и углеводный обмен. </w:t>
            </w:r>
          </w:p>
          <w:p w:rsidR="00567767" w:rsidRPr="00567767" w:rsidRDefault="00567767" w:rsidP="005677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представления о различных классах углеводов в адекватном питании и детоксикации организма, в том числе с позиций антистрессовой терапии</w:t>
            </w:r>
          </w:p>
        </w:tc>
      </w:tr>
      <w:tr w:rsidR="00A97E98" w:rsidRPr="006B3279" w:rsidTr="00A97E98">
        <w:trPr>
          <w:trHeight w:val="752"/>
        </w:trPr>
        <w:tc>
          <w:tcPr>
            <w:tcW w:w="1384" w:type="dxa"/>
            <w:vMerge w:val="restart"/>
          </w:tcPr>
          <w:p w:rsidR="00A97E98" w:rsidRDefault="00A97E98" w:rsidP="005677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</w:t>
            </w:r>
          </w:p>
          <w:p w:rsidR="00A97E98" w:rsidRDefault="00A97E98" w:rsidP="00567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7E98" w:rsidRPr="00567767" w:rsidRDefault="00A97E98" w:rsidP="005677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10.00-18.00</w:t>
            </w:r>
          </w:p>
          <w:p w:rsidR="00A97E98" w:rsidRDefault="00A97E98" w:rsidP="0056776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r w:rsidRPr="00567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13.00-14.00</w:t>
            </w:r>
          </w:p>
          <w:p w:rsidR="00A97E98" w:rsidRPr="00D375D1" w:rsidRDefault="00A97E98" w:rsidP="00567767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97E98" w:rsidRPr="00567767" w:rsidRDefault="00A97E98" w:rsidP="009823B2">
            <w:pPr>
              <w:pStyle w:val="1"/>
              <w:spacing w:before="120" w:after="120"/>
              <w:rPr>
                <w:b/>
                <w:color w:val="000000"/>
              </w:rPr>
            </w:pPr>
            <w:r w:rsidRPr="00567767">
              <w:rPr>
                <w:b/>
                <w:color w:val="000000"/>
              </w:rPr>
              <w:t xml:space="preserve">Часть 4. </w:t>
            </w:r>
            <w:r w:rsidRPr="00567767">
              <w:t>Регуляция обмена углеводов с помощью пищевых и лекарственных растений</w:t>
            </w:r>
          </w:p>
        </w:tc>
      </w:tr>
      <w:tr w:rsidR="00567767" w:rsidRPr="006B3279" w:rsidTr="00A97E98">
        <w:tc>
          <w:tcPr>
            <w:tcW w:w="1384" w:type="dxa"/>
            <w:vMerge/>
          </w:tcPr>
          <w:p w:rsidR="00567767" w:rsidRPr="00D375D1" w:rsidRDefault="00567767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67767" w:rsidRPr="00D375D1" w:rsidRDefault="00567767" w:rsidP="009823B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567767">
              <w:rPr>
                <w:b/>
                <w:color w:val="000000"/>
              </w:rPr>
              <w:t>Часть 5.</w:t>
            </w:r>
            <w:r>
              <w:rPr>
                <w:b/>
                <w:color w:val="000000"/>
              </w:rPr>
              <w:t xml:space="preserve"> </w:t>
            </w:r>
            <w:r w:rsidRPr="008D3DED">
              <w:rPr>
                <w:bCs/>
              </w:rPr>
              <w:t>Пищевые и лекарственные растения, обладающие сахароснижающим (инсулиноподобным) и регулирующим действием на обмен углеводов.</w:t>
            </w:r>
            <w:r w:rsidRPr="008D3DED">
              <w:t xml:space="preserve"> Мировой опыт применения пищевых и лекарственных растений при сахарном диабете и современные представления о механизме их действия</w:t>
            </w:r>
          </w:p>
        </w:tc>
      </w:tr>
      <w:tr w:rsidR="00567767" w:rsidRPr="006B3279" w:rsidTr="00A97E98">
        <w:tc>
          <w:tcPr>
            <w:tcW w:w="1384" w:type="dxa"/>
            <w:vMerge/>
          </w:tcPr>
          <w:p w:rsidR="00567767" w:rsidRPr="00D375D1" w:rsidRDefault="00567767" w:rsidP="009823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65911" w:rsidRPr="00465911" w:rsidRDefault="00567767" w:rsidP="0046591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9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6.</w:t>
            </w:r>
            <w:r w:rsidRPr="00465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911" w:rsidRPr="00465911">
              <w:rPr>
                <w:rFonts w:ascii="Times New Roman" w:hAnsi="Times New Roman" w:cs="Times New Roman"/>
                <w:bCs/>
                <w:sz w:val="28"/>
                <w:szCs w:val="28"/>
              </w:rPr>
              <w:t>Диетические, профилактические и лечебные свойства зерновых и круп из них. Особенности применения у детей и беременных женщин. Показания и противопоказания</w:t>
            </w:r>
            <w:r w:rsidR="004659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67767" w:rsidRPr="00D375D1" w:rsidRDefault="00465911" w:rsidP="00465911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465911">
              <w:rPr>
                <w:bCs/>
              </w:rPr>
              <w:t>Пищевое поведение для восстановления, сохранения и регулирования энергетического потенциала организма и нормальной (конституционально обусловленной) массы тела</w:t>
            </w:r>
          </w:p>
        </w:tc>
      </w:tr>
      <w:tr w:rsidR="00465911" w:rsidRPr="006B3279" w:rsidTr="00A97E98">
        <w:trPr>
          <w:trHeight w:val="841"/>
        </w:trPr>
        <w:tc>
          <w:tcPr>
            <w:tcW w:w="1384" w:type="dxa"/>
            <w:vMerge/>
          </w:tcPr>
          <w:p w:rsidR="00465911" w:rsidRPr="00D375D1" w:rsidRDefault="00465911" w:rsidP="0046591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65911" w:rsidRPr="00465911" w:rsidRDefault="00465911" w:rsidP="0047141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5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7. </w:t>
            </w:r>
            <w:r w:rsidR="0047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5911">
              <w:rPr>
                <w:rFonts w:ascii="Times New Roman" w:hAnsi="Times New Roman" w:cs="Times New Roman"/>
                <w:bCs/>
                <w:sz w:val="28"/>
                <w:szCs w:val="28"/>
              </w:rPr>
              <w:t>10 признаков антистрессового десерта и как превратить</w:t>
            </w:r>
            <w:r w:rsidR="0047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вкусный </w:t>
            </w:r>
            <w:r w:rsidRPr="00465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десерт в </w:t>
            </w:r>
            <w:r w:rsidR="0047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эффективное </w:t>
            </w:r>
            <w:r w:rsidRPr="00465911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лекарство</w:t>
            </w:r>
            <w:r w:rsidR="0047141A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для детей</w:t>
            </w:r>
          </w:p>
        </w:tc>
      </w:tr>
    </w:tbl>
    <w:p w:rsidR="00E5069B" w:rsidRDefault="00E5069B"/>
    <w:sectPr w:rsidR="00E5069B" w:rsidSect="003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69B"/>
    <w:rsid w:val="001A0A0F"/>
    <w:rsid w:val="002C3921"/>
    <w:rsid w:val="003C00A8"/>
    <w:rsid w:val="00465911"/>
    <w:rsid w:val="0047141A"/>
    <w:rsid w:val="00567767"/>
    <w:rsid w:val="008F6336"/>
    <w:rsid w:val="00A97E98"/>
    <w:rsid w:val="00E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2733-3D45-44E5-8911-8AB1976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C3921"/>
    <w:pPr>
      <w:tabs>
        <w:tab w:val="right" w:leader="dot" w:pos="951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table" w:styleId="a3">
    <w:name w:val="Table Grid"/>
    <w:basedOn w:val="a1"/>
    <w:rsid w:val="002C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C3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dcterms:created xsi:type="dcterms:W3CDTF">2019-01-28T15:02:00Z</dcterms:created>
  <dcterms:modified xsi:type="dcterms:W3CDTF">2019-01-28T15:02:00Z</dcterms:modified>
</cp:coreProperties>
</file>